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A" w:rsidRPr="00FE65D1" w:rsidRDefault="009F29A7" w:rsidP="0074798A">
      <w:pPr>
        <w:jc w:val="both"/>
        <w:rPr>
          <w:b/>
        </w:rPr>
      </w:pPr>
      <w:bookmarkStart w:id="0" w:name="_GoBack"/>
      <w:r w:rsidRPr="00FE65D1">
        <w:rPr>
          <w:b/>
        </w:rPr>
        <w:t>De la guerre d’information</w:t>
      </w:r>
      <w:r w:rsidR="00FE65D1" w:rsidRPr="00FE65D1">
        <w:rPr>
          <w:b/>
        </w:rPr>
        <w:t>, que la bataille commence !</w:t>
      </w:r>
    </w:p>
    <w:bookmarkEnd w:id="0"/>
    <w:p w:rsidR="00745E04" w:rsidRDefault="00740D6D" w:rsidP="0074798A">
      <w:pPr>
        <w:jc w:val="both"/>
      </w:pPr>
      <w:r>
        <w:t>Qui aurait pu imaginer il y a quelques mois de cela que le</w:t>
      </w:r>
      <w:r w:rsidR="00693869">
        <w:t xml:space="preserve"> conflit ukrainien</w:t>
      </w:r>
      <w:r>
        <w:t xml:space="preserve"> serait la plus grande </w:t>
      </w:r>
      <w:r w:rsidR="002A6958">
        <w:t>mise à l’épreuve d</w:t>
      </w:r>
      <w:r>
        <w:t>es relations entre la Russie et l’Occident depuis la fin de la guerre froide ? Depuis novembre 2013, la succession des événements qui se sont déroulé</w:t>
      </w:r>
      <w:r w:rsidR="002A6958">
        <w:t>s dans c</w:t>
      </w:r>
      <w:r w:rsidR="004120CD">
        <w:t xml:space="preserve">e pays </w:t>
      </w:r>
      <w:r w:rsidR="002A6958">
        <w:t xml:space="preserve">qui fait office de </w:t>
      </w:r>
      <w:r w:rsidR="004120CD">
        <w:t xml:space="preserve">tampon entre l’Union européenne et la Russie </w:t>
      </w:r>
      <w:r w:rsidR="002A6958">
        <w:t>ont testé</w:t>
      </w:r>
      <w:r w:rsidR="004120CD">
        <w:t xml:space="preserve"> la relation euro-russe telle qu’elle s’est construite, passant par des vagues de répulsion et de rapprochement, depuis l’effondrement de l’URSS et surtout depuis l’arrivée au pouvoir de Vladimir Poutine. </w:t>
      </w:r>
      <w:r w:rsidR="00745E04">
        <w:t>Il semblerait aujourd’hui que les dix ans de tentatives de rapprochement et de recherche de dialogue constructif sont définitivement effacés par les douloureux é</w:t>
      </w:r>
      <w:r w:rsidR="00FE65D1">
        <w:t>pisodes de la crise ukrainienne</w:t>
      </w:r>
      <w:r w:rsidR="00745E04">
        <w:t xml:space="preserve">… Nombreux sont les analystes qui font des parallèles entre l’opposition russo-occidentale qui s’esquisse sur le fond du conflit ukrainien </w:t>
      </w:r>
      <w:r w:rsidR="002A6958">
        <w:t>et</w:t>
      </w:r>
      <w:r w:rsidR="00745E04">
        <w:t xml:space="preserve"> celle qui a caractérisé pendant plusieurs décennies les relations entre les deux blocs lors de la guerre froide. Cette comparaison ne semble pas dépourvue de sens.</w:t>
      </w:r>
    </w:p>
    <w:p w:rsidR="00A21462" w:rsidRDefault="00745E04" w:rsidP="0074798A">
      <w:pPr>
        <w:jc w:val="both"/>
      </w:pPr>
      <w:r>
        <w:t>L’un des</w:t>
      </w:r>
      <w:r w:rsidR="00C94513">
        <w:t xml:space="preserve"> rapprochements qui s’impose</w:t>
      </w:r>
      <w:r w:rsidR="00DE7E3E">
        <w:t>nt</w:t>
      </w:r>
      <w:r w:rsidR="00C94513">
        <w:t xml:space="preserve"> concerne l’usage des médias dans le processus de diabolisation de l’</w:t>
      </w:r>
      <w:r w:rsidR="00C94513" w:rsidRPr="00C94513">
        <w:rPr>
          <w:i/>
        </w:rPr>
        <w:t>autre</w:t>
      </w:r>
      <w:r w:rsidR="00FE65D1">
        <w:t xml:space="preserve"> mis en place en Russie</w:t>
      </w:r>
      <w:r w:rsidR="002A6958">
        <w:t>,</w:t>
      </w:r>
      <w:r w:rsidR="00FE65D1">
        <w:t xml:space="preserve"> et, bien que dans une bien moindre mesure,</w:t>
      </w:r>
      <w:r w:rsidR="002A6958">
        <w:t xml:space="preserve">  en </w:t>
      </w:r>
      <w:r w:rsidR="00FE65D1">
        <w:t>Occident.</w:t>
      </w:r>
      <w:r w:rsidR="00C94513">
        <w:t xml:space="preserve"> </w:t>
      </w:r>
      <w:r w:rsidR="00A21462">
        <w:t>La notion de «guerre culturelle»</w:t>
      </w:r>
      <w:r w:rsidR="00D777FC">
        <w:t>,</w:t>
      </w:r>
      <w:r w:rsidR="00A21462">
        <w:t xml:space="preserve"> apparue dans les années 1950 sous l’impulsion de la CIA, rapidement soutenue par le Président Dwight Eisenhower et faisant référence à l’utilisation de plusieurs vecteurs culturels dans la lutte d’influence</w:t>
      </w:r>
      <w:r w:rsidR="00D777FC">
        <w:t>s avec l’URSS (</w:t>
      </w:r>
      <w:r w:rsidR="00A21462">
        <w:t>jazz, conférences, diffusion des textes d’auteurs antistaliniens</w:t>
      </w:r>
      <w:r w:rsidR="00D777FC">
        <w:t xml:space="preserve">, </w:t>
      </w:r>
      <w:r w:rsidR="00A21462">
        <w:t>subvention de publications, de médias et de manifestations</w:t>
      </w:r>
      <w:r w:rsidR="00D777FC">
        <w:t>) trouve une nouvelle application dans le contexte de la crise ukrainienne</w:t>
      </w:r>
      <w:r w:rsidR="00A21462">
        <w:t xml:space="preserve">. </w:t>
      </w:r>
      <w:r w:rsidR="00C94513">
        <w:t>La Russie semble faire sans aucun sc</w:t>
      </w:r>
      <w:r w:rsidR="002A6958">
        <w:t>rupule l’usage de sa « machine de</w:t>
      </w:r>
      <w:r w:rsidR="00C94513">
        <w:t xml:space="preserve"> propagande ». Toutes les chaînes publiques – </w:t>
      </w:r>
      <w:proofErr w:type="spellStart"/>
      <w:r w:rsidR="00C94513">
        <w:t>Rossia</w:t>
      </w:r>
      <w:proofErr w:type="spellEnd"/>
      <w:r w:rsidR="00C94513">
        <w:t xml:space="preserve"> 1, </w:t>
      </w:r>
      <w:proofErr w:type="spellStart"/>
      <w:r w:rsidR="00C94513">
        <w:t>Rossia</w:t>
      </w:r>
      <w:proofErr w:type="spellEnd"/>
      <w:r w:rsidR="00C94513">
        <w:t xml:space="preserve"> 2, </w:t>
      </w:r>
      <w:proofErr w:type="spellStart"/>
      <w:r w:rsidR="00C94513">
        <w:t>Rossia</w:t>
      </w:r>
      <w:proofErr w:type="spellEnd"/>
      <w:r w:rsidR="00C94513">
        <w:t xml:space="preserve"> 24 – ou privées – NTV, </w:t>
      </w:r>
      <w:proofErr w:type="spellStart"/>
      <w:r w:rsidR="00C94513">
        <w:t>Ren</w:t>
      </w:r>
      <w:proofErr w:type="spellEnd"/>
      <w:r w:rsidR="00C94513">
        <w:t>-TV et la 5</w:t>
      </w:r>
      <w:r w:rsidR="00C94513">
        <w:rPr>
          <w:vertAlign w:val="superscript"/>
        </w:rPr>
        <w:t>e</w:t>
      </w:r>
      <w:r w:rsidR="00C94513">
        <w:t xml:space="preserve"> chaîne – véhiculent la pensée unique et dans ce sens peuvent être c</w:t>
      </w:r>
      <w:r w:rsidR="002A6958">
        <w:t>onsidéré</w:t>
      </w:r>
      <w:r w:rsidR="00C94513">
        <w:t xml:space="preserve">es comme d’indéniables outils de la propagande, </w:t>
      </w:r>
      <w:r w:rsidR="00C94513" w:rsidRPr="00C94513">
        <w:rPr>
          <w:i/>
        </w:rPr>
        <w:t>action systématique exercée sur l'opinion pour lui faire accepter certaines idées ou doctrines, notamment dans le domaine politique ou social</w:t>
      </w:r>
      <w:r w:rsidR="00C94513">
        <w:rPr>
          <w:i/>
        </w:rPr>
        <w:t xml:space="preserve"> </w:t>
      </w:r>
      <w:r w:rsidR="00C94513" w:rsidRPr="0074798A">
        <w:t xml:space="preserve">(Larousse). </w:t>
      </w:r>
      <w:r w:rsidR="00C94513">
        <w:t xml:space="preserve">L’Ukraine est sans cesse décrite comme un </w:t>
      </w:r>
      <w:r w:rsidR="00C94513">
        <w:rPr>
          <w:rStyle w:val="Accentuation"/>
        </w:rPr>
        <w:t xml:space="preserve">« </w:t>
      </w:r>
      <w:r w:rsidR="00C94513" w:rsidRPr="00C94513">
        <w:rPr>
          <w:rStyle w:val="Accentuation"/>
        </w:rPr>
        <w:t>territoire »</w:t>
      </w:r>
      <w:r w:rsidR="00C94513" w:rsidRPr="00C94513">
        <w:t xml:space="preserve"> </w:t>
      </w:r>
      <w:r w:rsidR="00C94513" w:rsidRPr="00C94513">
        <w:rPr>
          <w:i/>
        </w:rPr>
        <w:t xml:space="preserve">à la dérive, rançonnée par des bandes criminelles, la faute au </w:t>
      </w:r>
      <w:r w:rsidR="00C94513" w:rsidRPr="00C94513">
        <w:rPr>
          <w:rStyle w:val="Accentuation"/>
        </w:rPr>
        <w:t>« pouvoir fasciste de Kiev »</w:t>
      </w:r>
      <w:r w:rsidR="00C94513" w:rsidRPr="00C94513">
        <w:rPr>
          <w:i/>
        </w:rPr>
        <w:t xml:space="preserve"> qui s'en prend aux russophones,</w:t>
      </w:r>
      <w:r w:rsidR="00C94513" w:rsidRPr="00C94513">
        <w:t xml:space="preserve"> </w:t>
      </w:r>
      <w:r w:rsidR="00C94513" w:rsidRPr="00C94513">
        <w:rPr>
          <w:rStyle w:val="Accentuation"/>
        </w:rPr>
        <w:t>« les nôtres</w:t>
      </w:r>
      <w:r w:rsidR="00C94513">
        <w:rPr>
          <w:rStyle w:val="Accentuation"/>
        </w:rPr>
        <w:t xml:space="preserve"> »</w:t>
      </w:r>
      <w:r w:rsidR="00C94513">
        <w:t>.</w:t>
      </w:r>
      <w:r w:rsidR="0074798A">
        <w:t xml:space="preserve"> (</w:t>
      </w:r>
      <w:r w:rsidR="00C94513" w:rsidRPr="0074798A">
        <w:rPr>
          <w:i/>
        </w:rPr>
        <w:t>Le Monde</w:t>
      </w:r>
      <w:r w:rsidR="00C94513">
        <w:t>, 1/04/2011).</w:t>
      </w:r>
      <w:r w:rsidR="0074798A">
        <w:t xml:space="preserve"> </w:t>
      </w:r>
      <w:r w:rsidR="00C41254">
        <w:t xml:space="preserve">Alors que les chaînes russes prétendent fournir une couverture précise et objective des événements en Ukraine, peu </w:t>
      </w:r>
      <w:r w:rsidR="002A6958">
        <w:t xml:space="preserve">de </w:t>
      </w:r>
      <w:r w:rsidR="00C41254">
        <w:t xml:space="preserve">(pour ne pas dire aucune) marge </w:t>
      </w:r>
      <w:r w:rsidR="002A6958">
        <w:t>n’</w:t>
      </w:r>
      <w:r w:rsidR="00C41254">
        <w:t xml:space="preserve">est laissée à l’esprit critique. </w:t>
      </w:r>
      <w:r w:rsidR="0074798A">
        <w:t xml:space="preserve">Le vocabulaire choisi par les médias russes pour communiquer des événements tragiques récents à Odessa </w:t>
      </w:r>
      <w:r w:rsidR="00C41254">
        <w:t xml:space="preserve">et à </w:t>
      </w:r>
      <w:proofErr w:type="spellStart"/>
      <w:r w:rsidR="00C41254">
        <w:t>Sloviansk</w:t>
      </w:r>
      <w:proofErr w:type="spellEnd"/>
      <w:r w:rsidR="00C41254">
        <w:t xml:space="preserve"> </w:t>
      </w:r>
      <w:r w:rsidR="0074798A">
        <w:t>est spectaculaire par son orientation et la force des mots choisis</w:t>
      </w:r>
      <w:r w:rsidR="00C41254">
        <w:t xml:space="preserve"> : </w:t>
      </w:r>
      <w:r w:rsidR="00C41254" w:rsidRPr="00C41254">
        <w:rPr>
          <w:i/>
        </w:rPr>
        <w:t>« action punitive »</w:t>
      </w:r>
      <w:r w:rsidR="00C41254">
        <w:t xml:space="preserve"> ou </w:t>
      </w:r>
      <w:r w:rsidR="00C41254" w:rsidRPr="00C41254">
        <w:rPr>
          <w:i/>
        </w:rPr>
        <w:t>« agression »</w:t>
      </w:r>
      <w:r w:rsidR="002A6958">
        <w:t xml:space="preserve"> (pour désigner l’envoi</w:t>
      </w:r>
      <w:r w:rsidR="00C41254">
        <w:t xml:space="preserve"> des forces de l’armée régulière dans à </w:t>
      </w:r>
      <w:proofErr w:type="spellStart"/>
      <w:r w:rsidR="00C41254">
        <w:t>Sloviansk</w:t>
      </w:r>
      <w:proofErr w:type="spellEnd"/>
      <w:r w:rsidR="00C41254">
        <w:t xml:space="preserve">), </w:t>
      </w:r>
      <w:r w:rsidR="00C41254" w:rsidRPr="00C41254">
        <w:rPr>
          <w:i/>
        </w:rPr>
        <w:t>« junte de Kiev »</w:t>
      </w:r>
      <w:r w:rsidR="00C41254">
        <w:rPr>
          <w:i/>
        </w:rPr>
        <w:t xml:space="preserve"> ou « fascistes »</w:t>
      </w:r>
      <w:r w:rsidR="00C41254">
        <w:t xml:space="preserve"> (pour parler du gouvernement provisoire ukrainien), </w:t>
      </w:r>
      <w:r w:rsidR="001D58BA" w:rsidRPr="001D58BA">
        <w:rPr>
          <w:i/>
        </w:rPr>
        <w:t xml:space="preserve">« tueurs à gage de </w:t>
      </w:r>
      <w:proofErr w:type="spellStart"/>
      <w:r w:rsidR="001D58BA" w:rsidRPr="001D58BA">
        <w:rPr>
          <w:i/>
        </w:rPr>
        <w:t>Maïdan</w:t>
      </w:r>
      <w:proofErr w:type="spellEnd"/>
      <w:r w:rsidR="009F29A7">
        <w:rPr>
          <w:i/>
        </w:rPr>
        <w:t xml:space="preserve"> </w:t>
      </w:r>
      <w:r w:rsidR="001D58BA" w:rsidRPr="001D58BA">
        <w:rPr>
          <w:i/>
        </w:rPr>
        <w:t>»</w:t>
      </w:r>
      <w:r w:rsidR="001D58BA">
        <w:t xml:space="preserve"> (pour se référer aux participants de </w:t>
      </w:r>
      <w:proofErr w:type="spellStart"/>
      <w:r w:rsidR="001D58BA">
        <w:t>Maïdan</w:t>
      </w:r>
      <w:proofErr w:type="spellEnd"/>
      <w:r w:rsidR="001D58BA">
        <w:t>)</w:t>
      </w:r>
      <w:r w:rsidR="009F29A7">
        <w:t xml:space="preserve">, </w:t>
      </w:r>
      <w:r w:rsidR="009F29A7" w:rsidRPr="009F29A7">
        <w:rPr>
          <w:i/>
        </w:rPr>
        <w:t>« des soi-disant observateurs occidentaux dans une uniforme militaire »</w:t>
      </w:r>
      <w:r w:rsidR="009F29A7">
        <w:t xml:space="preserve"> (pour désigner les observateurs de l’OCSE)</w:t>
      </w:r>
      <w:r w:rsidR="001D58BA">
        <w:t>…</w:t>
      </w:r>
    </w:p>
    <w:p w:rsidR="00745E04" w:rsidRDefault="001D58BA" w:rsidP="0074798A">
      <w:pPr>
        <w:jc w:val="both"/>
      </w:pPr>
      <w:r>
        <w:t xml:space="preserve">La sélection des images est, elle aussi, très soigneusement préparée : un garçon de dix ans qui se fait interviewer par un journaliste </w:t>
      </w:r>
      <w:r w:rsidR="002A6958">
        <w:t>concernant</w:t>
      </w:r>
      <w:r>
        <w:t xml:space="preserve"> l’immeuble des syndicats incendié à Odessa et qui reprend dans son commentaires des </w:t>
      </w:r>
      <w:r w:rsidR="002A6958">
        <w:t>propos</w:t>
      </w:r>
      <w:r>
        <w:t xml:space="preserve"> d’adulte préparés à l’avance ; une femme de quatre-vingt ans </w:t>
      </w:r>
      <w:r w:rsidR="00173E38">
        <w:t xml:space="preserve">qui dit vivre le pire cauchemar de sa vie depuis la seconde guerre mondiale, etc. Rien d’étonnant qu’après une soirée passée </w:t>
      </w:r>
      <w:r w:rsidR="002A6958">
        <w:t>à visionner</w:t>
      </w:r>
      <w:r w:rsidR="00173E38">
        <w:t xml:space="preserve"> les mêmes images en rond et en écoutant les mêmes commentaires, la partie de la société civile qui n’a pas accès à d’autres sources d’information (</w:t>
      </w:r>
      <w:r w:rsidR="002A6958">
        <w:t>population</w:t>
      </w:r>
      <w:r w:rsidR="00173E38">
        <w:t xml:space="preserve"> nombreuse non seulement en Russie mais également dans l’ensemble de l’espace post-soviétique) finit par pleurer de tristesse et de rage et par presque supplier </w:t>
      </w:r>
      <w:proofErr w:type="spellStart"/>
      <w:r w:rsidR="00173E38">
        <w:t>V.Poutine</w:t>
      </w:r>
      <w:proofErr w:type="spellEnd"/>
      <w:r w:rsidR="00173E38">
        <w:t>, le « seul capable de rétablir l’ordre dans ce chaos », d’intervenir…</w:t>
      </w:r>
      <w:r w:rsidR="007A7DFF">
        <w:t xml:space="preserve"> Les </w:t>
      </w:r>
      <w:r w:rsidR="007A7DFF" w:rsidRPr="007A7DFF">
        <w:rPr>
          <w:i/>
        </w:rPr>
        <w:t xml:space="preserve">opérations d’informations </w:t>
      </w:r>
      <w:r w:rsidR="00FE65D1">
        <w:t>sont réussies côté russe.</w:t>
      </w:r>
    </w:p>
    <w:p w:rsidR="00D82006" w:rsidRDefault="00D82006" w:rsidP="00217D3E">
      <w:pPr>
        <w:jc w:val="both"/>
      </w:pPr>
      <w:r>
        <w:t xml:space="preserve">Côté occidental, bien que l’offre d’information soit plus </w:t>
      </w:r>
      <w:r w:rsidR="001C5C10">
        <w:t>riche</w:t>
      </w:r>
      <w:r>
        <w:t xml:space="preserve"> et </w:t>
      </w:r>
      <w:r w:rsidR="002A6958">
        <w:t>qu’</w:t>
      </w:r>
      <w:r>
        <w:t xml:space="preserve">un lecteur </w:t>
      </w:r>
      <w:r w:rsidR="001C5C10">
        <w:t>éveillé ait la possibilité de croiser les sources et bâtir son opinion</w:t>
      </w:r>
      <w:r w:rsidR="002A6958">
        <w:t xml:space="preserve"> sur des analyses très variées et</w:t>
      </w:r>
      <w:r w:rsidR="001C5C10">
        <w:t xml:space="preserve"> bien que le mot « propagande » s</w:t>
      </w:r>
      <w:r w:rsidR="002A6958">
        <w:t>oit</w:t>
      </w:r>
      <w:r w:rsidR="001C5C10">
        <w:t xml:space="preserve"> inappropriée par l’existence même de débats sur ce sujet, le champ médiatique occidental semble être néanmoins largement dominé par une représentation extrêmement négative </w:t>
      </w:r>
      <w:r w:rsidR="001C5C10">
        <w:lastRenderedPageBreak/>
        <w:t xml:space="preserve">du rôle que la Russie a joué et continue à jouer dans le conflit ukrainien, par la </w:t>
      </w:r>
      <w:proofErr w:type="spellStart"/>
      <w:r w:rsidR="001C5C10">
        <w:t>toute puissance</w:t>
      </w:r>
      <w:proofErr w:type="spellEnd"/>
      <w:r w:rsidR="001C5C10">
        <w:t xml:space="preserve"> du nouveau « tsar russe » et</w:t>
      </w:r>
      <w:r w:rsidR="00217D3E">
        <w:t xml:space="preserve"> par</w:t>
      </w:r>
      <w:r w:rsidR="001C5C10">
        <w:t xml:space="preserve"> une condamnation absolue des méthodes </w:t>
      </w:r>
      <w:r w:rsidR="00FF07B2">
        <w:t>utilisées par Poutine dans l’affaire ukrainienne.</w:t>
      </w:r>
    </w:p>
    <w:p w:rsidR="00693869" w:rsidRDefault="009F29A7" w:rsidP="00217D3E">
      <w:pPr>
        <w:jc w:val="both"/>
      </w:pPr>
      <w:r>
        <w:t>Dans un tel c</w:t>
      </w:r>
      <w:r w:rsidR="00A70E6E">
        <w:t>ontexte</w:t>
      </w:r>
      <w:r w:rsidR="00217D3E">
        <w:t>, la guerre de l’</w:t>
      </w:r>
      <w:r w:rsidR="00547571">
        <w:t>i</w:t>
      </w:r>
      <w:r w:rsidR="00D82006">
        <w:t>nformation</w:t>
      </w:r>
      <w:r w:rsidR="00547571">
        <w:t xml:space="preserve"> semble être gagnée d’</w:t>
      </w:r>
      <w:r w:rsidR="00A70E6E">
        <w:t>avance</w:t>
      </w:r>
      <w:r w:rsidR="00D82006">
        <w:t xml:space="preserve"> en Russie</w:t>
      </w:r>
      <w:r w:rsidR="00A70E6E">
        <w:t>. Dans un tel climat</w:t>
      </w:r>
      <w:r w:rsidR="00A21462">
        <w:t xml:space="preserve">, tous les efforts de rapprochement de la Russie avec l’Union européenne et les Etats-Unis entrepris depuis plusieurs années semblent tomber à l’eau. </w:t>
      </w:r>
      <w:r w:rsidR="007A7DFF">
        <w:t>La crise ukrainienne – et donc la guerre d</w:t>
      </w:r>
      <w:r w:rsidR="00217D3E">
        <w:t>e l</w:t>
      </w:r>
      <w:r w:rsidR="007A7DFF">
        <w:t>’information - est très loin d’être finie. La société ukrainienne ainsi que la communauté internationale sont plus que jamais divisées et l’espoir d</w:t>
      </w:r>
      <w:r w:rsidR="00217D3E">
        <w:t>’un</w:t>
      </w:r>
      <w:r w:rsidR="007A7DFF">
        <w:t xml:space="preserve"> retour à la normal dans les mois, voire les années, à venir est illusoire…</w:t>
      </w:r>
    </w:p>
    <w:sectPr w:rsidR="0069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9"/>
    <w:rsid w:val="00003346"/>
    <w:rsid w:val="00004791"/>
    <w:rsid w:val="00014F5C"/>
    <w:rsid w:val="00023AE5"/>
    <w:rsid w:val="000257EC"/>
    <w:rsid w:val="00030108"/>
    <w:rsid w:val="00036AB2"/>
    <w:rsid w:val="00040269"/>
    <w:rsid w:val="00041A0E"/>
    <w:rsid w:val="000574E4"/>
    <w:rsid w:val="00062EA3"/>
    <w:rsid w:val="00064640"/>
    <w:rsid w:val="00073A65"/>
    <w:rsid w:val="00080ED3"/>
    <w:rsid w:val="000824D1"/>
    <w:rsid w:val="00085BC4"/>
    <w:rsid w:val="00086C7A"/>
    <w:rsid w:val="000910EB"/>
    <w:rsid w:val="000A3099"/>
    <w:rsid w:val="000B7199"/>
    <w:rsid w:val="000C26F8"/>
    <w:rsid w:val="000C48FD"/>
    <w:rsid w:val="000C54DB"/>
    <w:rsid w:val="000C6300"/>
    <w:rsid w:val="000D3672"/>
    <w:rsid w:val="000E0A17"/>
    <w:rsid w:val="000E198E"/>
    <w:rsid w:val="000E3982"/>
    <w:rsid w:val="000E52ED"/>
    <w:rsid w:val="000E7294"/>
    <w:rsid w:val="000F126F"/>
    <w:rsid w:val="000F3482"/>
    <w:rsid w:val="000F5AE9"/>
    <w:rsid w:val="00101DD6"/>
    <w:rsid w:val="00104D0F"/>
    <w:rsid w:val="00106893"/>
    <w:rsid w:val="0011164C"/>
    <w:rsid w:val="001129C9"/>
    <w:rsid w:val="001135F3"/>
    <w:rsid w:val="001234FB"/>
    <w:rsid w:val="00123FE0"/>
    <w:rsid w:val="00127311"/>
    <w:rsid w:val="00130CC2"/>
    <w:rsid w:val="0013153B"/>
    <w:rsid w:val="001322E5"/>
    <w:rsid w:val="00137177"/>
    <w:rsid w:val="00143F84"/>
    <w:rsid w:val="0014581A"/>
    <w:rsid w:val="00157214"/>
    <w:rsid w:val="00163C6D"/>
    <w:rsid w:val="00164FA5"/>
    <w:rsid w:val="001667B7"/>
    <w:rsid w:val="00167A9C"/>
    <w:rsid w:val="00173E38"/>
    <w:rsid w:val="00184808"/>
    <w:rsid w:val="00186FB8"/>
    <w:rsid w:val="001A370C"/>
    <w:rsid w:val="001B0CB0"/>
    <w:rsid w:val="001B447E"/>
    <w:rsid w:val="001B59B7"/>
    <w:rsid w:val="001B7A67"/>
    <w:rsid w:val="001C5C10"/>
    <w:rsid w:val="001D0CC5"/>
    <w:rsid w:val="001D58BA"/>
    <w:rsid w:val="001D6EEE"/>
    <w:rsid w:val="001F125F"/>
    <w:rsid w:val="002137CB"/>
    <w:rsid w:val="00217D3E"/>
    <w:rsid w:val="00222218"/>
    <w:rsid w:val="0022622B"/>
    <w:rsid w:val="00227708"/>
    <w:rsid w:val="00230BB2"/>
    <w:rsid w:val="00234C6D"/>
    <w:rsid w:val="00237364"/>
    <w:rsid w:val="0024080A"/>
    <w:rsid w:val="00244F94"/>
    <w:rsid w:val="00263F72"/>
    <w:rsid w:val="00264A4F"/>
    <w:rsid w:val="00274D34"/>
    <w:rsid w:val="0028013B"/>
    <w:rsid w:val="002A2E0A"/>
    <w:rsid w:val="002A6958"/>
    <w:rsid w:val="002B5802"/>
    <w:rsid w:val="002C320D"/>
    <w:rsid w:val="002C7EFC"/>
    <w:rsid w:val="002E1F8E"/>
    <w:rsid w:val="002E3B01"/>
    <w:rsid w:val="002E766D"/>
    <w:rsid w:val="002F3B85"/>
    <w:rsid w:val="0030185F"/>
    <w:rsid w:val="0030737D"/>
    <w:rsid w:val="00317752"/>
    <w:rsid w:val="003218C4"/>
    <w:rsid w:val="003235B0"/>
    <w:rsid w:val="003260EE"/>
    <w:rsid w:val="00326AAD"/>
    <w:rsid w:val="00326DE1"/>
    <w:rsid w:val="0032706F"/>
    <w:rsid w:val="00330DC7"/>
    <w:rsid w:val="00333996"/>
    <w:rsid w:val="00340307"/>
    <w:rsid w:val="00343499"/>
    <w:rsid w:val="003462CE"/>
    <w:rsid w:val="0035317B"/>
    <w:rsid w:val="00365C13"/>
    <w:rsid w:val="003734B9"/>
    <w:rsid w:val="003748BA"/>
    <w:rsid w:val="003840E4"/>
    <w:rsid w:val="00386884"/>
    <w:rsid w:val="00390E10"/>
    <w:rsid w:val="0039346A"/>
    <w:rsid w:val="003A11E1"/>
    <w:rsid w:val="003A5663"/>
    <w:rsid w:val="003B61A4"/>
    <w:rsid w:val="003C1749"/>
    <w:rsid w:val="003C6851"/>
    <w:rsid w:val="003D1983"/>
    <w:rsid w:val="003D6C62"/>
    <w:rsid w:val="003D6EC4"/>
    <w:rsid w:val="003E0806"/>
    <w:rsid w:val="003E205C"/>
    <w:rsid w:val="003E43D3"/>
    <w:rsid w:val="003F2B7F"/>
    <w:rsid w:val="003F318A"/>
    <w:rsid w:val="003F425A"/>
    <w:rsid w:val="0040053E"/>
    <w:rsid w:val="00400B71"/>
    <w:rsid w:val="00402EA8"/>
    <w:rsid w:val="004120CD"/>
    <w:rsid w:val="00412F4D"/>
    <w:rsid w:val="00416806"/>
    <w:rsid w:val="00420D42"/>
    <w:rsid w:val="00431FE3"/>
    <w:rsid w:val="0044084A"/>
    <w:rsid w:val="004416F1"/>
    <w:rsid w:val="00444E35"/>
    <w:rsid w:val="0044765A"/>
    <w:rsid w:val="00451ACE"/>
    <w:rsid w:val="0045523A"/>
    <w:rsid w:val="00456810"/>
    <w:rsid w:val="0046232D"/>
    <w:rsid w:val="00467544"/>
    <w:rsid w:val="00482D34"/>
    <w:rsid w:val="004A29C4"/>
    <w:rsid w:val="004A2A8D"/>
    <w:rsid w:val="004A768C"/>
    <w:rsid w:val="004B09CC"/>
    <w:rsid w:val="004B3962"/>
    <w:rsid w:val="004E14BD"/>
    <w:rsid w:val="004E2E3E"/>
    <w:rsid w:val="004E586E"/>
    <w:rsid w:val="004E7971"/>
    <w:rsid w:val="004F180F"/>
    <w:rsid w:val="004F3299"/>
    <w:rsid w:val="00502ECA"/>
    <w:rsid w:val="00516286"/>
    <w:rsid w:val="00525F69"/>
    <w:rsid w:val="005262B5"/>
    <w:rsid w:val="005323DC"/>
    <w:rsid w:val="005323F9"/>
    <w:rsid w:val="0053381D"/>
    <w:rsid w:val="005366EB"/>
    <w:rsid w:val="00547571"/>
    <w:rsid w:val="00547ED6"/>
    <w:rsid w:val="00554910"/>
    <w:rsid w:val="00555186"/>
    <w:rsid w:val="00557D87"/>
    <w:rsid w:val="00563947"/>
    <w:rsid w:val="005751B6"/>
    <w:rsid w:val="00585AF1"/>
    <w:rsid w:val="00595544"/>
    <w:rsid w:val="00597D6A"/>
    <w:rsid w:val="005A0AA1"/>
    <w:rsid w:val="005A4C67"/>
    <w:rsid w:val="005B6571"/>
    <w:rsid w:val="005B78F7"/>
    <w:rsid w:val="005C67F5"/>
    <w:rsid w:val="005C7B71"/>
    <w:rsid w:val="005D061A"/>
    <w:rsid w:val="005D1344"/>
    <w:rsid w:val="005D7AC9"/>
    <w:rsid w:val="005D7BB9"/>
    <w:rsid w:val="005E109D"/>
    <w:rsid w:val="0060759C"/>
    <w:rsid w:val="0061265D"/>
    <w:rsid w:val="006126DC"/>
    <w:rsid w:val="0061652C"/>
    <w:rsid w:val="00620651"/>
    <w:rsid w:val="00622209"/>
    <w:rsid w:val="0062359F"/>
    <w:rsid w:val="006252F0"/>
    <w:rsid w:val="00636806"/>
    <w:rsid w:val="00640B97"/>
    <w:rsid w:val="00644339"/>
    <w:rsid w:val="0064549E"/>
    <w:rsid w:val="00645F37"/>
    <w:rsid w:val="00652D5A"/>
    <w:rsid w:val="0065665A"/>
    <w:rsid w:val="00657004"/>
    <w:rsid w:val="00667289"/>
    <w:rsid w:val="00676BD3"/>
    <w:rsid w:val="0068190B"/>
    <w:rsid w:val="00690411"/>
    <w:rsid w:val="00690822"/>
    <w:rsid w:val="00691558"/>
    <w:rsid w:val="00693869"/>
    <w:rsid w:val="006A2353"/>
    <w:rsid w:val="006B4C18"/>
    <w:rsid w:val="006B51D7"/>
    <w:rsid w:val="006C6572"/>
    <w:rsid w:val="006E1812"/>
    <w:rsid w:val="006E63E1"/>
    <w:rsid w:val="006F17E1"/>
    <w:rsid w:val="006F7078"/>
    <w:rsid w:val="00701B6E"/>
    <w:rsid w:val="00702FD4"/>
    <w:rsid w:val="0071569C"/>
    <w:rsid w:val="0072048C"/>
    <w:rsid w:val="007211C5"/>
    <w:rsid w:val="00726B44"/>
    <w:rsid w:val="00726F70"/>
    <w:rsid w:val="007320E6"/>
    <w:rsid w:val="00732FB8"/>
    <w:rsid w:val="00733044"/>
    <w:rsid w:val="00734195"/>
    <w:rsid w:val="00734D82"/>
    <w:rsid w:val="00735728"/>
    <w:rsid w:val="00740D6D"/>
    <w:rsid w:val="007432F5"/>
    <w:rsid w:val="00745E04"/>
    <w:rsid w:val="0074798A"/>
    <w:rsid w:val="00754512"/>
    <w:rsid w:val="00757441"/>
    <w:rsid w:val="00763A07"/>
    <w:rsid w:val="0076483B"/>
    <w:rsid w:val="00780D2F"/>
    <w:rsid w:val="00793976"/>
    <w:rsid w:val="007944FA"/>
    <w:rsid w:val="00794C94"/>
    <w:rsid w:val="00796AE3"/>
    <w:rsid w:val="007A4777"/>
    <w:rsid w:val="007A640F"/>
    <w:rsid w:val="007A7DFF"/>
    <w:rsid w:val="007A7FE0"/>
    <w:rsid w:val="007B3F5C"/>
    <w:rsid w:val="007B7EF9"/>
    <w:rsid w:val="007D3889"/>
    <w:rsid w:val="007D4BA2"/>
    <w:rsid w:val="007D4E9C"/>
    <w:rsid w:val="007D7AAE"/>
    <w:rsid w:val="007E14E5"/>
    <w:rsid w:val="007E23BC"/>
    <w:rsid w:val="007E4022"/>
    <w:rsid w:val="007E6FA2"/>
    <w:rsid w:val="00810014"/>
    <w:rsid w:val="00826289"/>
    <w:rsid w:val="00832A76"/>
    <w:rsid w:val="0084308B"/>
    <w:rsid w:val="008439B4"/>
    <w:rsid w:val="0084518C"/>
    <w:rsid w:val="008467D4"/>
    <w:rsid w:val="00846C53"/>
    <w:rsid w:val="00851EBE"/>
    <w:rsid w:val="00851FC5"/>
    <w:rsid w:val="0085288F"/>
    <w:rsid w:val="008567B7"/>
    <w:rsid w:val="00861C24"/>
    <w:rsid w:val="00861DC3"/>
    <w:rsid w:val="008769F9"/>
    <w:rsid w:val="00876FC8"/>
    <w:rsid w:val="00882226"/>
    <w:rsid w:val="008B11F9"/>
    <w:rsid w:val="008C102D"/>
    <w:rsid w:val="008C32F5"/>
    <w:rsid w:val="008C69F3"/>
    <w:rsid w:val="008C6C44"/>
    <w:rsid w:val="008C6E4C"/>
    <w:rsid w:val="008D22CC"/>
    <w:rsid w:val="008D3449"/>
    <w:rsid w:val="008D617C"/>
    <w:rsid w:val="008E14E2"/>
    <w:rsid w:val="008F3E53"/>
    <w:rsid w:val="00911779"/>
    <w:rsid w:val="00911E63"/>
    <w:rsid w:val="00920CD7"/>
    <w:rsid w:val="00921BFF"/>
    <w:rsid w:val="00921D64"/>
    <w:rsid w:val="00924E6E"/>
    <w:rsid w:val="0093469C"/>
    <w:rsid w:val="00960E38"/>
    <w:rsid w:val="00966FA2"/>
    <w:rsid w:val="009758B1"/>
    <w:rsid w:val="00983073"/>
    <w:rsid w:val="0099544D"/>
    <w:rsid w:val="00995AC6"/>
    <w:rsid w:val="009A391C"/>
    <w:rsid w:val="009B407A"/>
    <w:rsid w:val="009C2BE0"/>
    <w:rsid w:val="009C75BA"/>
    <w:rsid w:val="009D6A91"/>
    <w:rsid w:val="009E1FEA"/>
    <w:rsid w:val="009E2A3C"/>
    <w:rsid w:val="009F101D"/>
    <w:rsid w:val="009F13EB"/>
    <w:rsid w:val="009F29A7"/>
    <w:rsid w:val="00A02020"/>
    <w:rsid w:val="00A10A2D"/>
    <w:rsid w:val="00A13158"/>
    <w:rsid w:val="00A164C8"/>
    <w:rsid w:val="00A16D12"/>
    <w:rsid w:val="00A16E2F"/>
    <w:rsid w:val="00A17F46"/>
    <w:rsid w:val="00A21462"/>
    <w:rsid w:val="00A31FE1"/>
    <w:rsid w:val="00A32C01"/>
    <w:rsid w:val="00A35ED5"/>
    <w:rsid w:val="00A36988"/>
    <w:rsid w:val="00A36EF7"/>
    <w:rsid w:val="00A57796"/>
    <w:rsid w:val="00A63C9D"/>
    <w:rsid w:val="00A666DA"/>
    <w:rsid w:val="00A70878"/>
    <w:rsid w:val="00A70E6E"/>
    <w:rsid w:val="00A853E4"/>
    <w:rsid w:val="00A862AB"/>
    <w:rsid w:val="00A87C7E"/>
    <w:rsid w:val="00A9603F"/>
    <w:rsid w:val="00AA06BE"/>
    <w:rsid w:val="00AA3A58"/>
    <w:rsid w:val="00AA77DE"/>
    <w:rsid w:val="00AB1E14"/>
    <w:rsid w:val="00AB23DF"/>
    <w:rsid w:val="00AB2552"/>
    <w:rsid w:val="00AB62BC"/>
    <w:rsid w:val="00AD0AEC"/>
    <w:rsid w:val="00AE2F60"/>
    <w:rsid w:val="00AE58DB"/>
    <w:rsid w:val="00AE7E90"/>
    <w:rsid w:val="00AF08FE"/>
    <w:rsid w:val="00AF4BBC"/>
    <w:rsid w:val="00AF7A98"/>
    <w:rsid w:val="00B12EF0"/>
    <w:rsid w:val="00B130FF"/>
    <w:rsid w:val="00B21DA5"/>
    <w:rsid w:val="00B317DE"/>
    <w:rsid w:val="00B33BBD"/>
    <w:rsid w:val="00B37055"/>
    <w:rsid w:val="00B405A8"/>
    <w:rsid w:val="00B514A6"/>
    <w:rsid w:val="00B546B1"/>
    <w:rsid w:val="00B617CE"/>
    <w:rsid w:val="00B64D05"/>
    <w:rsid w:val="00B704D1"/>
    <w:rsid w:val="00B73115"/>
    <w:rsid w:val="00B74681"/>
    <w:rsid w:val="00B74CB1"/>
    <w:rsid w:val="00B76870"/>
    <w:rsid w:val="00B8627F"/>
    <w:rsid w:val="00B862FB"/>
    <w:rsid w:val="00B877D8"/>
    <w:rsid w:val="00B9370B"/>
    <w:rsid w:val="00BB0118"/>
    <w:rsid w:val="00BB5357"/>
    <w:rsid w:val="00BB7FEF"/>
    <w:rsid w:val="00BC20B2"/>
    <w:rsid w:val="00BC3736"/>
    <w:rsid w:val="00BD10B8"/>
    <w:rsid w:val="00BE7F0D"/>
    <w:rsid w:val="00C12B65"/>
    <w:rsid w:val="00C139D3"/>
    <w:rsid w:val="00C17E03"/>
    <w:rsid w:val="00C26C17"/>
    <w:rsid w:val="00C34861"/>
    <w:rsid w:val="00C34C6A"/>
    <w:rsid w:val="00C41254"/>
    <w:rsid w:val="00C46C7E"/>
    <w:rsid w:val="00C53D6A"/>
    <w:rsid w:val="00C564C9"/>
    <w:rsid w:val="00C65615"/>
    <w:rsid w:val="00C67224"/>
    <w:rsid w:val="00C70AFE"/>
    <w:rsid w:val="00C749DA"/>
    <w:rsid w:val="00C7547B"/>
    <w:rsid w:val="00C76180"/>
    <w:rsid w:val="00C77952"/>
    <w:rsid w:val="00C82A99"/>
    <w:rsid w:val="00C8784F"/>
    <w:rsid w:val="00C94513"/>
    <w:rsid w:val="00C963C8"/>
    <w:rsid w:val="00CA30F3"/>
    <w:rsid w:val="00CB5643"/>
    <w:rsid w:val="00CC332F"/>
    <w:rsid w:val="00CC4FF7"/>
    <w:rsid w:val="00CD166C"/>
    <w:rsid w:val="00CD1F80"/>
    <w:rsid w:val="00CE1BC6"/>
    <w:rsid w:val="00CE3062"/>
    <w:rsid w:val="00CE7CDB"/>
    <w:rsid w:val="00D028C9"/>
    <w:rsid w:val="00D14215"/>
    <w:rsid w:val="00D208A3"/>
    <w:rsid w:val="00D20F62"/>
    <w:rsid w:val="00D25096"/>
    <w:rsid w:val="00D25769"/>
    <w:rsid w:val="00D25DDF"/>
    <w:rsid w:val="00D324E6"/>
    <w:rsid w:val="00D34B34"/>
    <w:rsid w:val="00D4299D"/>
    <w:rsid w:val="00D42E33"/>
    <w:rsid w:val="00D57C46"/>
    <w:rsid w:val="00D7629B"/>
    <w:rsid w:val="00D77228"/>
    <w:rsid w:val="00D777FC"/>
    <w:rsid w:val="00D82006"/>
    <w:rsid w:val="00D939DE"/>
    <w:rsid w:val="00DB2EA5"/>
    <w:rsid w:val="00DB38FA"/>
    <w:rsid w:val="00DB4286"/>
    <w:rsid w:val="00DB484F"/>
    <w:rsid w:val="00DD1473"/>
    <w:rsid w:val="00DD237C"/>
    <w:rsid w:val="00DE0B2D"/>
    <w:rsid w:val="00DE355A"/>
    <w:rsid w:val="00DE7E3E"/>
    <w:rsid w:val="00DF261F"/>
    <w:rsid w:val="00DF3334"/>
    <w:rsid w:val="00E01B15"/>
    <w:rsid w:val="00E062E5"/>
    <w:rsid w:val="00E1482B"/>
    <w:rsid w:val="00E16F08"/>
    <w:rsid w:val="00E23D2A"/>
    <w:rsid w:val="00E40497"/>
    <w:rsid w:val="00E4142A"/>
    <w:rsid w:val="00E43E56"/>
    <w:rsid w:val="00E45B26"/>
    <w:rsid w:val="00E45BA0"/>
    <w:rsid w:val="00E57462"/>
    <w:rsid w:val="00E60316"/>
    <w:rsid w:val="00E63756"/>
    <w:rsid w:val="00E643AB"/>
    <w:rsid w:val="00E674DA"/>
    <w:rsid w:val="00E72F57"/>
    <w:rsid w:val="00E769A2"/>
    <w:rsid w:val="00E8189D"/>
    <w:rsid w:val="00E85FA2"/>
    <w:rsid w:val="00E90728"/>
    <w:rsid w:val="00E96CCA"/>
    <w:rsid w:val="00EA00B2"/>
    <w:rsid w:val="00EA0581"/>
    <w:rsid w:val="00EA2A81"/>
    <w:rsid w:val="00EB0B33"/>
    <w:rsid w:val="00EB64F1"/>
    <w:rsid w:val="00EC0119"/>
    <w:rsid w:val="00EC77BB"/>
    <w:rsid w:val="00ED0CBE"/>
    <w:rsid w:val="00ED2958"/>
    <w:rsid w:val="00ED52A1"/>
    <w:rsid w:val="00EE1AF7"/>
    <w:rsid w:val="00EE296B"/>
    <w:rsid w:val="00EE494A"/>
    <w:rsid w:val="00EE6334"/>
    <w:rsid w:val="00EF7B0A"/>
    <w:rsid w:val="00F00773"/>
    <w:rsid w:val="00F04E8F"/>
    <w:rsid w:val="00F0696E"/>
    <w:rsid w:val="00F1067B"/>
    <w:rsid w:val="00F17697"/>
    <w:rsid w:val="00F542A2"/>
    <w:rsid w:val="00F54F24"/>
    <w:rsid w:val="00F55075"/>
    <w:rsid w:val="00F5710C"/>
    <w:rsid w:val="00F62EAE"/>
    <w:rsid w:val="00F655F8"/>
    <w:rsid w:val="00F71026"/>
    <w:rsid w:val="00F743BA"/>
    <w:rsid w:val="00F85EE0"/>
    <w:rsid w:val="00F87015"/>
    <w:rsid w:val="00FA3475"/>
    <w:rsid w:val="00FA3541"/>
    <w:rsid w:val="00FA3EC3"/>
    <w:rsid w:val="00FA451E"/>
    <w:rsid w:val="00FA5233"/>
    <w:rsid w:val="00FB29FB"/>
    <w:rsid w:val="00FC2631"/>
    <w:rsid w:val="00FD7929"/>
    <w:rsid w:val="00FE4EC3"/>
    <w:rsid w:val="00FE65D1"/>
    <w:rsid w:val="00FF07B2"/>
    <w:rsid w:val="00FF209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C971-E2DF-4CD4-933C-30F00A4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4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Zhuk</dc:creator>
  <cp:keywords/>
  <dc:description/>
  <cp:lastModifiedBy>Katia Zhuk</cp:lastModifiedBy>
  <cp:revision>2</cp:revision>
  <dcterms:created xsi:type="dcterms:W3CDTF">2016-08-09T07:57:00Z</dcterms:created>
  <dcterms:modified xsi:type="dcterms:W3CDTF">2016-08-09T07:57:00Z</dcterms:modified>
</cp:coreProperties>
</file>